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0AE0" w:rsidRPr="00190AE0" w:rsidRDefault="00190AE0" w:rsidP="00190AE0">
      <w:pPr>
        <w:pStyle w:val="NormalWeb"/>
        <w:rPr>
          <w:lang w:val="nl-NL"/>
        </w:rPr>
      </w:pPr>
      <w:r w:rsidRPr="00190AE0">
        <w:rPr>
          <w:rStyle w:val="Strong"/>
          <w:lang w:val="nl-NL"/>
        </w:rPr>
        <w:t>Kascommissie Verklaring</w:t>
      </w:r>
      <w:bookmarkStart w:id="0" w:name="_GoBack"/>
      <w:bookmarkEnd w:id="0"/>
    </w:p>
    <w:p w:rsidR="00190AE0" w:rsidRPr="00190AE0" w:rsidRDefault="00190AE0" w:rsidP="00190AE0">
      <w:pPr>
        <w:pStyle w:val="NormalWeb"/>
        <w:rPr>
          <w:lang w:val="nl-NL"/>
        </w:rPr>
      </w:pPr>
      <w:r>
        <w:rPr>
          <w:lang w:val="nl-NL"/>
        </w:rPr>
        <w:t>Datum: 12 maart 2025</w:t>
      </w:r>
    </w:p>
    <w:p w:rsidR="00190AE0" w:rsidRPr="00190AE0" w:rsidRDefault="00190AE0" w:rsidP="00190AE0">
      <w:pPr>
        <w:pStyle w:val="NormalWeb"/>
        <w:rPr>
          <w:lang w:val="nl-NL"/>
        </w:rPr>
      </w:pPr>
      <w:r>
        <w:rPr>
          <w:lang w:val="nl-NL"/>
        </w:rPr>
        <w:t xml:space="preserve">Betreft: </w:t>
      </w:r>
      <w:r w:rsidR="00561ADC">
        <w:rPr>
          <w:lang w:val="nl-NL"/>
        </w:rPr>
        <w:t>Goedkeurende v</w:t>
      </w:r>
      <w:r w:rsidRPr="00190AE0">
        <w:rPr>
          <w:lang w:val="nl-NL"/>
        </w:rPr>
        <w:t>erklaring van de Kascommissie</w:t>
      </w:r>
    </w:p>
    <w:p w:rsidR="00190AE0" w:rsidRPr="00190AE0" w:rsidRDefault="00190AE0" w:rsidP="00190AE0">
      <w:pPr>
        <w:pStyle w:val="NormalWeb"/>
        <w:rPr>
          <w:lang w:val="nl-NL"/>
        </w:rPr>
      </w:pPr>
      <w:r w:rsidRPr="00190AE0">
        <w:rPr>
          <w:lang w:val="nl-NL"/>
        </w:rPr>
        <w:t xml:space="preserve">Na zorgvuldig onderzoek van de financiële administratie van </w:t>
      </w:r>
      <w:r>
        <w:rPr>
          <w:lang w:val="nl-NL"/>
        </w:rPr>
        <w:t>de vereniging Lewenborg Energie</w:t>
      </w:r>
      <w:r w:rsidRPr="00190AE0">
        <w:rPr>
          <w:lang w:val="nl-NL"/>
        </w:rPr>
        <w:t xml:space="preserve"> over het boekjaar </w:t>
      </w:r>
      <w:r>
        <w:rPr>
          <w:lang w:val="nl-NL"/>
        </w:rPr>
        <w:t>2024</w:t>
      </w:r>
      <w:r w:rsidRPr="00190AE0">
        <w:rPr>
          <w:lang w:val="nl-NL"/>
        </w:rPr>
        <w:t>, kunnen wij als kascommissie met voldoening verklaren dat de f</w:t>
      </w:r>
      <w:r w:rsidR="00561ADC">
        <w:rPr>
          <w:lang w:val="nl-NL"/>
        </w:rPr>
        <w:t>inanciële zaken op een</w:t>
      </w:r>
      <w:r w:rsidRPr="00190AE0">
        <w:rPr>
          <w:lang w:val="nl-NL"/>
        </w:rPr>
        <w:t xml:space="preserve"> transparante </w:t>
      </w:r>
      <w:r w:rsidR="00561ADC">
        <w:rPr>
          <w:lang w:val="nl-NL"/>
        </w:rPr>
        <w:t xml:space="preserve">en juiste </w:t>
      </w:r>
      <w:r w:rsidRPr="00190AE0">
        <w:rPr>
          <w:lang w:val="nl-NL"/>
        </w:rPr>
        <w:t>manier zijn gevoerd.</w:t>
      </w:r>
    </w:p>
    <w:p w:rsidR="00190AE0" w:rsidRDefault="00190AE0" w:rsidP="00190AE0">
      <w:pPr>
        <w:pStyle w:val="NormalWeb"/>
        <w:rPr>
          <w:lang w:val="nl-NL"/>
        </w:rPr>
      </w:pPr>
      <w:r>
        <w:rPr>
          <w:lang w:val="nl-NL"/>
        </w:rPr>
        <w:t>Wij hebben de af- en bijschrijvingen grondig gecontroleerd en</w:t>
      </w:r>
      <w:r w:rsidR="00561ADC">
        <w:rPr>
          <w:lang w:val="nl-NL"/>
        </w:rPr>
        <w:t xml:space="preserve"> voorzovernodig</w:t>
      </w:r>
      <w:r>
        <w:rPr>
          <w:lang w:val="nl-NL"/>
        </w:rPr>
        <w:t xml:space="preserve"> inzage in benodigde documenten </w:t>
      </w:r>
      <w:r w:rsidRPr="00190AE0">
        <w:rPr>
          <w:lang w:val="nl-NL"/>
        </w:rPr>
        <w:t xml:space="preserve">gekregen. Alle inkomsten en uitgaven zijn correct verantwoord en er is geen sprake van misbruik of fouten. </w:t>
      </w:r>
      <w:r>
        <w:rPr>
          <w:lang w:val="nl-NL"/>
        </w:rPr>
        <w:t>De enige afwijking die er is, is expliciet verantwoord in de jaarekening. Dit betreft een opstartsubsidie van de</w:t>
      </w:r>
      <w:r w:rsidRPr="00190AE0">
        <w:rPr>
          <w:lang w:val="nl-NL"/>
        </w:rPr>
        <w:t>Vereniging Groninger Dorpen</w:t>
      </w:r>
      <w:r>
        <w:rPr>
          <w:lang w:val="nl-NL"/>
        </w:rPr>
        <w:t xml:space="preserve"> uit 2023 die slechts gedeeltelijk is uitgegeven</w:t>
      </w:r>
      <w:r w:rsidR="00561ADC">
        <w:rPr>
          <w:lang w:val="nl-NL"/>
        </w:rPr>
        <w:t xml:space="preserve"> en daarom waarschijnlijk moet worden terugbetaald.</w:t>
      </w:r>
      <w:r>
        <w:rPr>
          <w:lang w:val="nl-NL"/>
        </w:rPr>
        <w:t xml:space="preserve">. </w:t>
      </w:r>
    </w:p>
    <w:p w:rsidR="00190AE0" w:rsidRPr="00190AE0" w:rsidRDefault="00190AE0" w:rsidP="00190AE0">
      <w:pPr>
        <w:pStyle w:val="NormalWeb"/>
        <w:rPr>
          <w:lang w:val="nl-NL"/>
        </w:rPr>
      </w:pPr>
      <w:r>
        <w:rPr>
          <w:lang w:val="nl-NL"/>
        </w:rPr>
        <w:t xml:space="preserve">Hierbij is onze aanbeveling hierover per ommegaande contact op te nemen met de subsidiegever met een concreet voorstel waaraan dit geld op zeer korte termijn te besteden, bijvoorbeeld de CO2-meters die nodig zijn bij huisbezoeken. Mocht de subsidiegever hiermee niet akkoord gaan, dan </w:t>
      </w:r>
      <w:r w:rsidR="00F23B66">
        <w:rPr>
          <w:lang w:val="nl-NL"/>
        </w:rPr>
        <w:t>kan</w:t>
      </w:r>
      <w:r>
        <w:rPr>
          <w:lang w:val="nl-NL"/>
        </w:rPr>
        <w:t xml:space="preserve"> de resterende som </w:t>
      </w:r>
      <w:r w:rsidR="00F23B66">
        <w:rPr>
          <w:lang w:val="nl-NL"/>
        </w:rPr>
        <w:t>direct</w:t>
      </w:r>
      <w:r>
        <w:rPr>
          <w:lang w:val="nl-NL"/>
        </w:rPr>
        <w:t xml:space="preserve"> </w:t>
      </w:r>
      <w:r w:rsidR="00F23B66">
        <w:rPr>
          <w:lang w:val="nl-NL"/>
        </w:rPr>
        <w:t xml:space="preserve">worden </w:t>
      </w:r>
      <w:r>
        <w:rPr>
          <w:lang w:val="nl-NL"/>
        </w:rPr>
        <w:t>terug gestort.</w:t>
      </w:r>
    </w:p>
    <w:p w:rsidR="00190AE0" w:rsidRDefault="00190AE0" w:rsidP="00190AE0">
      <w:pPr>
        <w:pStyle w:val="NormalWeb"/>
        <w:rPr>
          <w:lang w:val="nl-NL"/>
        </w:rPr>
      </w:pPr>
      <w:r w:rsidRPr="00190AE0">
        <w:rPr>
          <w:lang w:val="nl-NL"/>
        </w:rPr>
        <w:t>Op basis van ons onderzoek kunnen wij dan ook concluderen dat de financiële administratie van Lewenborg Energie volledig in orde is. Wij bevelen het bestuur dan ook aan om de jaarrekening goed te keuren.</w:t>
      </w:r>
    </w:p>
    <w:p w:rsidR="00190AE0" w:rsidRPr="00190AE0" w:rsidRDefault="00190AE0" w:rsidP="00190AE0">
      <w:pPr>
        <w:pStyle w:val="NormalWeb"/>
        <w:rPr>
          <w:lang w:val="nl-NL"/>
        </w:rPr>
      </w:pPr>
      <w:r>
        <w:rPr>
          <w:lang w:val="nl-NL"/>
        </w:rPr>
        <w:t xml:space="preserve">Daarnaast hebben wij naar de begroting gekeken. </w:t>
      </w:r>
      <w:r w:rsidR="00F23B66">
        <w:rPr>
          <w:lang w:val="nl-NL"/>
        </w:rPr>
        <w:t xml:space="preserve">Deze is helder en passend bij de missie van Lewenborg Energie. Wij zouden aanbevelen om de post Investeringen op te hogen van 300 naar </w:t>
      </w:r>
      <w:r w:rsidR="00561ADC">
        <w:rPr>
          <w:lang w:val="nl-NL"/>
        </w:rPr>
        <w:t xml:space="preserve">bijvoorbeeld </w:t>
      </w:r>
      <w:r w:rsidR="00F23B66">
        <w:rPr>
          <w:lang w:val="nl-NL"/>
        </w:rPr>
        <w:t>600 euro, zodat</w:t>
      </w:r>
      <w:r w:rsidR="00561ADC">
        <w:rPr>
          <w:lang w:val="nl-NL"/>
        </w:rPr>
        <w:t xml:space="preserve"> bovengenoemde C02 meter kan worden gekocht. Verder lijkt het ons belangrijk voor de binding met de vereniging dat de vrijwillige contributie behouden blijft en dat hiervoor een bescheiden verwacht bedrag in de begroting wordt opgenomen.</w:t>
      </w:r>
    </w:p>
    <w:p w:rsidR="00190AE0" w:rsidRPr="00190AE0" w:rsidRDefault="00190AE0" w:rsidP="00190AE0">
      <w:pPr>
        <w:pStyle w:val="NormalWeb"/>
        <w:rPr>
          <w:lang w:val="nl-NL"/>
        </w:rPr>
      </w:pPr>
      <w:r w:rsidRPr="00190AE0">
        <w:rPr>
          <w:lang w:val="nl-NL"/>
        </w:rPr>
        <w:t>Wij willen het bestuur en de betrokkenen bedanken voor hun openheid en samenwerking tijdens onze controle.</w:t>
      </w:r>
    </w:p>
    <w:p w:rsidR="00190AE0" w:rsidRPr="00190AE0" w:rsidRDefault="00190AE0" w:rsidP="00190AE0">
      <w:pPr>
        <w:pStyle w:val="NormalWeb"/>
        <w:rPr>
          <w:lang w:val="nl-NL"/>
        </w:rPr>
      </w:pPr>
      <w:r w:rsidRPr="00190AE0">
        <w:rPr>
          <w:lang w:val="nl-NL"/>
        </w:rPr>
        <w:t>Met vriendelijke groet,</w:t>
      </w:r>
    </w:p>
    <w:p w:rsidR="00190AE0" w:rsidRPr="00190AE0" w:rsidRDefault="00561ADC" w:rsidP="00190AE0">
      <w:pPr>
        <w:pStyle w:val="NormalWeb"/>
        <w:rPr>
          <w:lang w:val="nl-NL"/>
        </w:rPr>
      </w:pPr>
      <w:r>
        <w:rPr>
          <w:lang w:val="nl-NL"/>
        </w:rPr>
        <w:t>Fettie Mollema</w:t>
      </w:r>
      <w:r>
        <w:rPr>
          <w:lang w:val="nl-NL"/>
        </w:rPr>
        <w:br/>
        <w:t>Marjolein van Offenbeek</w:t>
      </w:r>
    </w:p>
    <w:p w:rsidR="00190AE0" w:rsidRDefault="00190AE0" w:rsidP="00190AE0">
      <w:pPr>
        <w:pStyle w:val="NormalWeb"/>
        <w:rPr>
          <w:lang w:val="nl-NL"/>
        </w:rPr>
      </w:pPr>
      <w:r w:rsidRPr="00190AE0">
        <w:rPr>
          <w:lang w:val="nl-NL"/>
        </w:rPr>
        <w:t xml:space="preserve">Kascommissie van </w:t>
      </w:r>
      <w:r w:rsidR="00561ADC">
        <w:rPr>
          <w:lang w:val="nl-NL"/>
        </w:rPr>
        <w:t>Lewenborg energie</w:t>
      </w:r>
    </w:p>
    <w:p w:rsidR="00561ADC" w:rsidRDefault="00561ADC" w:rsidP="00190AE0">
      <w:pPr>
        <w:pStyle w:val="NormalWeb"/>
        <w:rPr>
          <w:lang w:val="nl-NL"/>
        </w:rPr>
      </w:pPr>
    </w:p>
    <w:p w:rsidR="00561ADC" w:rsidRPr="00190AE0" w:rsidRDefault="00561ADC" w:rsidP="00190AE0">
      <w:pPr>
        <w:pStyle w:val="NormalWeb"/>
        <w:rPr>
          <w:lang w:val="nl-NL"/>
        </w:rPr>
      </w:pPr>
    </w:p>
    <w:p w:rsidR="00BE235D" w:rsidRPr="00190AE0" w:rsidRDefault="00BE235D">
      <w:pPr>
        <w:rPr>
          <w:lang w:val="nl-NL"/>
        </w:rPr>
      </w:pPr>
    </w:p>
    <w:sectPr w:rsidR="00BE235D" w:rsidRPr="00190AE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AE0"/>
    <w:rsid w:val="00190AE0"/>
    <w:rsid w:val="00561ADC"/>
    <w:rsid w:val="00BE235D"/>
    <w:rsid w:val="00F23B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2032B"/>
  <w15:chartTrackingRefBased/>
  <w15:docId w15:val="{29C09145-E9DB-49D7-8E5B-AFDCE3BD6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90AE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190AE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0931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297</Words>
  <Characters>1698</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Marjolein</dc:creator>
  <cp:keywords/>
  <dc:description/>
  <cp:lastModifiedBy>Marjolein</cp:lastModifiedBy>
  <cp:revision>2</cp:revision>
  <dcterms:created xsi:type="dcterms:W3CDTF">2025-03-12T16:44:00Z</dcterms:created>
  <dcterms:modified xsi:type="dcterms:W3CDTF">2025-03-12T21:54:00Z</dcterms:modified>
</cp:coreProperties>
</file>